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2E" w:rsidRPr="00EC7F6C" w:rsidRDefault="00A24F2E" w:rsidP="00A24F2E">
      <w:pPr>
        <w:pStyle w:val="ConsPlusNormal"/>
        <w:widowControl/>
        <w:spacing w:line="280" w:lineRule="exact"/>
        <w:ind w:left="5245" w:right="140" w:firstLine="0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УТВЕРЖДЕНО</w:t>
      </w:r>
    </w:p>
    <w:p w:rsidR="00A24F2E" w:rsidRPr="00EC7F6C" w:rsidRDefault="004B28C8" w:rsidP="00A24F2E">
      <w:pPr>
        <w:pStyle w:val="ConsPlusNormal"/>
        <w:widowControl/>
        <w:spacing w:line="280" w:lineRule="exact"/>
        <w:ind w:left="5245" w:right="14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</w:p>
    <w:p w:rsidR="00A24F2E" w:rsidRPr="00EC7F6C" w:rsidRDefault="00A24F2E" w:rsidP="00A24F2E">
      <w:pPr>
        <w:pStyle w:val="ConsPlusNormal"/>
        <w:widowControl/>
        <w:spacing w:line="280" w:lineRule="exact"/>
        <w:ind w:left="5245" w:right="140" w:firstLine="0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Государственного военно-промышленного комитета Республики Беларусь</w:t>
      </w:r>
    </w:p>
    <w:p w:rsidR="00A24F2E" w:rsidRPr="00EC7F6C" w:rsidRDefault="00A80D0B" w:rsidP="00A24F2E">
      <w:pPr>
        <w:pStyle w:val="ConsPlusNormal"/>
        <w:widowControl/>
        <w:spacing w:line="280" w:lineRule="exact"/>
        <w:ind w:left="5245" w:right="140"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A24F2E" w:rsidRPr="00EC7F6C">
        <w:rPr>
          <w:rFonts w:ascii="Times New Roman" w:hAnsi="Times New Roman" w:cs="Times New Roman"/>
          <w:sz w:val="30"/>
          <w:szCs w:val="30"/>
        </w:rPr>
        <w:t>.0</w:t>
      </w:r>
      <w:r w:rsidR="006643AF">
        <w:rPr>
          <w:rFonts w:ascii="Times New Roman" w:hAnsi="Times New Roman" w:cs="Times New Roman"/>
          <w:sz w:val="30"/>
          <w:szCs w:val="30"/>
        </w:rPr>
        <w:t>4</w:t>
      </w:r>
      <w:r w:rsidR="00A24F2E" w:rsidRPr="00EC7F6C">
        <w:rPr>
          <w:rFonts w:ascii="Times New Roman" w:hAnsi="Times New Roman" w:cs="Times New Roman"/>
          <w:sz w:val="30"/>
          <w:szCs w:val="30"/>
        </w:rPr>
        <w:t>.2010   №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A24F2E" w:rsidRPr="00EC7F6C" w:rsidRDefault="00A24F2E" w:rsidP="00A24F2E">
      <w:pPr>
        <w:pStyle w:val="ConsPlusNormal"/>
        <w:widowControl/>
        <w:spacing w:line="280" w:lineRule="exact"/>
        <w:ind w:right="3258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24F2E" w:rsidRPr="00EC7F6C" w:rsidRDefault="00A24F2E" w:rsidP="00A24F2E">
      <w:pPr>
        <w:pStyle w:val="ConsPlusNormal"/>
        <w:widowControl/>
        <w:spacing w:line="280" w:lineRule="exact"/>
        <w:ind w:right="3258"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A24F2E" w:rsidRPr="00EC7F6C" w:rsidRDefault="00A24F2E" w:rsidP="00A24F2E">
      <w:pPr>
        <w:pStyle w:val="ConsPlusNormal"/>
        <w:widowControl/>
        <w:spacing w:line="280" w:lineRule="exact"/>
        <w:ind w:right="3258" w:firstLine="0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ИНСТРУКЦИЯ</w:t>
      </w:r>
    </w:p>
    <w:p w:rsidR="00A24F2E" w:rsidRPr="00EC7F6C" w:rsidRDefault="00A24F2E" w:rsidP="00A24F2E">
      <w:pPr>
        <w:pStyle w:val="ConsPlusNormal"/>
        <w:widowControl/>
        <w:spacing w:line="280" w:lineRule="exact"/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 xml:space="preserve">о порядке конкурсного отбора и проведения экспертизы работ и мероприятий, финансируемых за счет средств инновационного фонда Государственного военно-промышленного комитета 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1.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="006568F3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4B58CA">
        <w:rPr>
          <w:rFonts w:ascii="Times New Roman" w:hAnsi="Times New Roman" w:cs="Times New Roman"/>
          <w:sz w:val="30"/>
          <w:szCs w:val="30"/>
        </w:rPr>
        <w:t>И</w:t>
      </w:r>
      <w:r w:rsidRPr="00EC7F6C">
        <w:rPr>
          <w:rFonts w:ascii="Times New Roman" w:hAnsi="Times New Roman" w:cs="Times New Roman"/>
          <w:sz w:val="30"/>
          <w:szCs w:val="30"/>
        </w:rPr>
        <w:t>нструкци</w:t>
      </w:r>
      <w:r w:rsidR="006568F3">
        <w:rPr>
          <w:rFonts w:ascii="Times New Roman" w:hAnsi="Times New Roman" w:cs="Times New Roman"/>
          <w:sz w:val="30"/>
          <w:szCs w:val="30"/>
        </w:rPr>
        <w:t>ей</w:t>
      </w:r>
      <w:r w:rsidRPr="00EC7F6C">
        <w:rPr>
          <w:rFonts w:ascii="Times New Roman" w:hAnsi="Times New Roman" w:cs="Times New Roman"/>
          <w:sz w:val="30"/>
          <w:szCs w:val="30"/>
        </w:rPr>
        <w:t xml:space="preserve"> устанавливает</w:t>
      </w:r>
      <w:r w:rsidR="006568F3">
        <w:rPr>
          <w:rFonts w:ascii="Times New Roman" w:hAnsi="Times New Roman" w:cs="Times New Roman"/>
          <w:sz w:val="30"/>
          <w:szCs w:val="30"/>
        </w:rPr>
        <w:t>ся</w:t>
      </w:r>
      <w:r w:rsidRPr="00EC7F6C">
        <w:rPr>
          <w:rFonts w:ascii="Times New Roman" w:hAnsi="Times New Roman" w:cs="Times New Roman"/>
          <w:sz w:val="30"/>
          <w:szCs w:val="30"/>
        </w:rPr>
        <w:t xml:space="preserve"> порядок конкурсного отбора и проведения экспертизы работ и мероприятий, финансируемых за счет средств инновационного фонда Государственного военно-промышленного комитета (далее </w:t>
      </w:r>
      <w:r w:rsidRPr="00EC7F6C">
        <w:rPr>
          <w:rFonts w:ascii="Times New Roman" w:hAnsi="Times New Roman" w:cs="Times New Roman"/>
          <w:sz w:val="30"/>
          <w:szCs w:val="30"/>
        </w:rPr>
        <w:sym w:font="Symbol" w:char="F02D"/>
      </w:r>
      <w:r w:rsidRPr="00EC7F6C">
        <w:rPr>
          <w:rFonts w:ascii="Times New Roman" w:hAnsi="Times New Roman" w:cs="Times New Roman"/>
          <w:sz w:val="30"/>
          <w:szCs w:val="30"/>
        </w:rPr>
        <w:t xml:space="preserve"> Госкомвоенпром), </w:t>
      </w:r>
      <w:r w:rsidR="006568F3">
        <w:rPr>
          <w:rFonts w:ascii="Times New Roman" w:hAnsi="Times New Roman" w:cs="Times New Roman"/>
          <w:sz w:val="30"/>
          <w:szCs w:val="30"/>
        </w:rPr>
        <w:t>в</w:t>
      </w:r>
      <w:r w:rsidRPr="00EC7F6C">
        <w:rPr>
          <w:rFonts w:ascii="Times New Roman" w:hAnsi="Times New Roman" w:cs="Times New Roman"/>
          <w:sz w:val="30"/>
          <w:szCs w:val="30"/>
        </w:rPr>
        <w:t xml:space="preserve"> цел</w:t>
      </w:r>
      <w:r w:rsidR="006568F3">
        <w:rPr>
          <w:rFonts w:ascii="Times New Roman" w:hAnsi="Times New Roman" w:cs="Times New Roman"/>
          <w:sz w:val="30"/>
          <w:szCs w:val="30"/>
        </w:rPr>
        <w:t>ях</w:t>
      </w:r>
      <w:r w:rsidRPr="00EC7F6C">
        <w:rPr>
          <w:rFonts w:ascii="Times New Roman" w:hAnsi="Times New Roman" w:cs="Times New Roman"/>
          <w:sz w:val="30"/>
          <w:szCs w:val="30"/>
        </w:rPr>
        <w:t xml:space="preserve"> их включения </w:t>
      </w:r>
      <w:r w:rsidR="00F540E8" w:rsidRPr="00EC7F6C">
        <w:rPr>
          <w:rFonts w:ascii="Times New Roman" w:hAnsi="Times New Roman" w:cs="Times New Roman"/>
          <w:sz w:val="30"/>
          <w:szCs w:val="30"/>
        </w:rPr>
        <w:t xml:space="preserve">в </w:t>
      </w:r>
      <w:r w:rsidRPr="00EC7F6C">
        <w:rPr>
          <w:rFonts w:ascii="Times New Roman" w:hAnsi="Times New Roman" w:cs="Times New Roman"/>
          <w:sz w:val="30"/>
          <w:szCs w:val="30"/>
        </w:rPr>
        <w:t xml:space="preserve">план проведения научно-исследовательских, опытно-конструкторских, опытно-технологических работ и работ по подготовке и освоению производства новых видов наукоемкой продукции, а также </w:t>
      </w:r>
      <w:r w:rsidR="006568F3">
        <w:rPr>
          <w:rFonts w:ascii="Times New Roman" w:hAnsi="Times New Roman" w:cs="Times New Roman"/>
          <w:sz w:val="30"/>
          <w:szCs w:val="30"/>
        </w:rPr>
        <w:t xml:space="preserve">в </w:t>
      </w:r>
      <w:r w:rsidRPr="00EC7F6C">
        <w:rPr>
          <w:rFonts w:ascii="Times New Roman" w:hAnsi="Times New Roman" w:cs="Times New Roman"/>
          <w:sz w:val="30"/>
          <w:szCs w:val="30"/>
        </w:rPr>
        <w:t xml:space="preserve">план мероприятий по энергосбережению (далее </w:t>
      </w:r>
      <w:r w:rsidRPr="00EC7F6C">
        <w:rPr>
          <w:rFonts w:ascii="Times New Roman" w:hAnsi="Times New Roman" w:cs="Times New Roman"/>
          <w:sz w:val="30"/>
          <w:szCs w:val="30"/>
        </w:rPr>
        <w:sym w:font="Symbol" w:char="F02D"/>
      </w:r>
      <w:r w:rsidRPr="00EC7F6C">
        <w:rPr>
          <w:rFonts w:ascii="Times New Roman" w:hAnsi="Times New Roman" w:cs="Times New Roman"/>
          <w:sz w:val="30"/>
          <w:szCs w:val="30"/>
        </w:rPr>
        <w:t xml:space="preserve"> плановые документы).</w:t>
      </w:r>
    </w:p>
    <w:p w:rsidR="00A24F2E" w:rsidRPr="00EC7F6C" w:rsidRDefault="00A24F2E" w:rsidP="00131947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EC7F6C">
        <w:rPr>
          <w:sz w:val="30"/>
          <w:szCs w:val="30"/>
        </w:rPr>
        <w:t>2.</w:t>
      </w:r>
      <w:r w:rsidR="00131947" w:rsidRPr="00EC7F6C">
        <w:rPr>
          <w:sz w:val="30"/>
          <w:szCs w:val="30"/>
        </w:rPr>
        <w:t> </w:t>
      </w:r>
      <w:r w:rsidR="006568F3">
        <w:rPr>
          <w:sz w:val="30"/>
          <w:szCs w:val="30"/>
        </w:rPr>
        <w:t>Конкурсный отбор и проведение экспертиз</w:t>
      </w:r>
      <w:r w:rsidR="003660BA">
        <w:rPr>
          <w:sz w:val="30"/>
          <w:szCs w:val="30"/>
        </w:rPr>
        <w:t>ы</w:t>
      </w:r>
      <w:r w:rsidR="006568F3">
        <w:rPr>
          <w:sz w:val="30"/>
          <w:szCs w:val="30"/>
        </w:rPr>
        <w:t xml:space="preserve"> работ и мероприятий, финансируемых за счет средств инновационного фонда</w:t>
      </w:r>
      <w:r w:rsidR="003660BA">
        <w:rPr>
          <w:sz w:val="30"/>
          <w:szCs w:val="30"/>
        </w:rPr>
        <w:t>,</w:t>
      </w:r>
      <w:r w:rsidR="006568F3">
        <w:rPr>
          <w:sz w:val="30"/>
          <w:szCs w:val="30"/>
        </w:rPr>
        <w:t xml:space="preserve"> осуществляет </w:t>
      </w:r>
      <w:r w:rsidRPr="00EC7F6C">
        <w:rPr>
          <w:sz w:val="30"/>
          <w:szCs w:val="30"/>
        </w:rPr>
        <w:t>комисси</w:t>
      </w:r>
      <w:r w:rsidR="003660BA">
        <w:rPr>
          <w:sz w:val="30"/>
          <w:szCs w:val="30"/>
        </w:rPr>
        <w:t>я</w:t>
      </w:r>
      <w:r w:rsidRPr="00EC7F6C">
        <w:rPr>
          <w:sz w:val="30"/>
          <w:szCs w:val="30"/>
        </w:rPr>
        <w:t xml:space="preserve"> Госкомвоенпрома </w:t>
      </w:r>
      <w:r w:rsidR="00131947" w:rsidRPr="00EC7F6C">
        <w:rPr>
          <w:sz w:val="30"/>
          <w:szCs w:val="30"/>
        </w:rPr>
        <w:t xml:space="preserve">по рассмотрению инновационных проектов </w:t>
      </w:r>
      <w:r w:rsidR="00131947" w:rsidRPr="00EC7F6C">
        <w:rPr>
          <w:color w:val="000000"/>
          <w:sz w:val="30"/>
          <w:szCs w:val="30"/>
        </w:rPr>
        <w:t>организаций, подчиненных (подведомственных) Госкомвоенпрому, хозяйственных обществ, акции (доли в уставных фондах) которых принадлежат Республике Беларусь и</w:t>
      </w:r>
      <w:r w:rsidR="00131947" w:rsidRPr="00EC7F6C">
        <w:rPr>
          <w:color w:val="000000"/>
          <w:spacing w:val="-3"/>
          <w:sz w:val="30"/>
          <w:szCs w:val="30"/>
        </w:rPr>
        <w:t xml:space="preserve"> переданы </w:t>
      </w:r>
      <w:r w:rsidR="00131947" w:rsidRPr="00EC7F6C">
        <w:rPr>
          <w:color w:val="000000"/>
          <w:spacing w:val="-1"/>
          <w:sz w:val="30"/>
          <w:szCs w:val="30"/>
        </w:rPr>
        <w:t>в управление Госкомвоенпрома</w:t>
      </w:r>
      <w:r w:rsidR="003660BA">
        <w:rPr>
          <w:color w:val="000000"/>
          <w:spacing w:val="-1"/>
          <w:sz w:val="30"/>
          <w:szCs w:val="30"/>
        </w:rPr>
        <w:t>,</w:t>
      </w:r>
      <w:r w:rsidR="00131947" w:rsidRPr="00EC7F6C">
        <w:rPr>
          <w:color w:val="000000"/>
          <w:spacing w:val="-1"/>
          <w:sz w:val="30"/>
          <w:szCs w:val="30"/>
        </w:rPr>
        <w:t xml:space="preserve"> </w:t>
      </w:r>
      <w:r w:rsidR="00131947" w:rsidRPr="00EC7F6C">
        <w:rPr>
          <w:sz w:val="30"/>
          <w:szCs w:val="30"/>
        </w:rPr>
        <w:t xml:space="preserve">и выработке предложений о целесообразности их финансирования за счет средств инновационного фонда </w:t>
      </w:r>
      <w:r w:rsidRPr="00EC7F6C">
        <w:rPr>
          <w:sz w:val="30"/>
          <w:szCs w:val="30"/>
        </w:rPr>
        <w:t xml:space="preserve">(далее </w:t>
      </w:r>
      <w:r w:rsidRPr="00EC7F6C">
        <w:rPr>
          <w:sz w:val="30"/>
          <w:szCs w:val="30"/>
        </w:rPr>
        <w:sym w:font="Symbol" w:char="F02D"/>
      </w:r>
      <w:r w:rsidRPr="00EC7F6C">
        <w:rPr>
          <w:sz w:val="30"/>
          <w:szCs w:val="30"/>
        </w:rPr>
        <w:t xml:space="preserve"> комиссия), деятельность которой регулируется правовыми актами Госкомвоенпрома.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3.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Для конкурсного отбора и проведения экспертизы работ и мероприятий, финансируемых за счет средств инновационного фонда Госкомвоенпрома, в комиссию представляются:</w:t>
      </w:r>
    </w:p>
    <w:p w:rsidR="00A24F2E" w:rsidRPr="00EC7F6C" w:rsidRDefault="00A24F2E" w:rsidP="000B1F5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3.</w:t>
      </w:r>
      <w:r w:rsidR="00131947" w:rsidRPr="00EC7F6C">
        <w:rPr>
          <w:rFonts w:ascii="Times New Roman" w:hAnsi="Times New Roman" w:cs="Times New Roman"/>
          <w:sz w:val="30"/>
          <w:szCs w:val="30"/>
        </w:rPr>
        <w:t>1</w:t>
      </w:r>
      <w:r w:rsidRPr="00EC7F6C">
        <w:rPr>
          <w:rFonts w:ascii="Times New Roman" w:hAnsi="Times New Roman" w:cs="Times New Roman"/>
          <w:sz w:val="30"/>
          <w:szCs w:val="30"/>
        </w:rPr>
        <w:t>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тематические карточки на выполнение работ, технико-экономические обоснования работ</w:t>
      </w:r>
      <w:r w:rsidR="00DE2BAE" w:rsidRPr="00EC7F6C">
        <w:rPr>
          <w:rFonts w:ascii="Times New Roman" w:hAnsi="Times New Roman" w:cs="Times New Roman"/>
          <w:sz w:val="30"/>
          <w:szCs w:val="30"/>
        </w:rPr>
        <w:t xml:space="preserve"> с оценкой эффективности разработки в соответствии с Методическими рекомендациями по оценке эффективности научных, научно-технических и инновационных разработок, утвержденными постановлением Национальной академии наук Беларуси и Государственного комитета по науке и технологиям </w:t>
      </w:r>
      <w:r w:rsidR="00DE2BAE" w:rsidRPr="00EC7F6C">
        <w:rPr>
          <w:rFonts w:ascii="Times New Roman" w:hAnsi="Times New Roman" w:cs="Times New Roman"/>
          <w:sz w:val="30"/>
          <w:szCs w:val="30"/>
        </w:rPr>
        <w:lastRenderedPageBreak/>
        <w:t>Республики Беларусь от 3 января</w:t>
      </w:r>
      <w:r w:rsidR="000B1F5A" w:rsidRPr="00EC7F6C">
        <w:rPr>
          <w:rFonts w:ascii="Times New Roman" w:hAnsi="Times New Roman" w:cs="Times New Roman"/>
          <w:sz w:val="30"/>
          <w:szCs w:val="30"/>
        </w:rPr>
        <w:t xml:space="preserve"> 2008 г. № 1/1</w:t>
      </w:r>
      <w:r w:rsidRPr="00EC7F6C">
        <w:rPr>
          <w:rFonts w:ascii="Times New Roman" w:hAnsi="Times New Roman" w:cs="Times New Roman"/>
          <w:sz w:val="30"/>
          <w:szCs w:val="30"/>
        </w:rPr>
        <w:t>, а также документы, подтверждающие заинтересованность потенциальных потребителей в результатах работ, предлагаемых для включения в план проведения научно-исследовательских, опытно-конструкторских, опытно-технологических работ и работ по подготовке и освоению производства новых видов наукоемкой продукции;</w:t>
      </w:r>
    </w:p>
    <w:p w:rsidR="00CD03D2" w:rsidRPr="00EC7F6C" w:rsidRDefault="00A24F2E" w:rsidP="00CD03D2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3.</w:t>
      </w:r>
      <w:r w:rsidR="00131947" w:rsidRPr="00EC7F6C">
        <w:rPr>
          <w:rFonts w:ascii="Times New Roman" w:hAnsi="Times New Roman" w:cs="Times New Roman"/>
          <w:sz w:val="30"/>
          <w:szCs w:val="30"/>
        </w:rPr>
        <w:t>2</w:t>
      </w:r>
      <w:r w:rsidRPr="00EC7F6C">
        <w:rPr>
          <w:rFonts w:ascii="Times New Roman" w:hAnsi="Times New Roman" w:cs="Times New Roman"/>
          <w:sz w:val="30"/>
          <w:szCs w:val="30"/>
        </w:rPr>
        <w:t>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 xml:space="preserve">материалы </w:t>
      </w:r>
      <w:r w:rsidR="003660BA">
        <w:rPr>
          <w:rFonts w:ascii="Times New Roman" w:hAnsi="Times New Roman" w:cs="Times New Roman"/>
          <w:sz w:val="30"/>
          <w:szCs w:val="30"/>
        </w:rPr>
        <w:t>в соответствии с</w:t>
      </w:r>
      <w:r w:rsidRPr="00EC7F6C">
        <w:rPr>
          <w:rFonts w:ascii="Times New Roman" w:hAnsi="Times New Roman" w:cs="Times New Roman"/>
          <w:sz w:val="30"/>
          <w:szCs w:val="30"/>
        </w:rPr>
        <w:t xml:space="preserve"> Положени</w:t>
      </w:r>
      <w:r w:rsidR="003660BA">
        <w:rPr>
          <w:rFonts w:ascii="Times New Roman" w:hAnsi="Times New Roman" w:cs="Times New Roman"/>
          <w:sz w:val="30"/>
          <w:szCs w:val="30"/>
        </w:rPr>
        <w:t>ем</w:t>
      </w:r>
      <w:r w:rsidRPr="00EC7F6C">
        <w:rPr>
          <w:rFonts w:ascii="Times New Roman" w:hAnsi="Times New Roman" w:cs="Times New Roman"/>
          <w:sz w:val="30"/>
          <w:szCs w:val="30"/>
        </w:rPr>
        <w:t xml:space="preserve"> о порядке разработки и </w:t>
      </w:r>
      <w:r w:rsidR="00CD03D2" w:rsidRPr="00EC7F6C">
        <w:rPr>
          <w:rFonts w:ascii="Times New Roman" w:hAnsi="Times New Roman" w:cs="Times New Roman"/>
          <w:sz w:val="30"/>
          <w:szCs w:val="30"/>
        </w:rPr>
        <w:t>утверждения</w:t>
      </w:r>
      <w:r w:rsidRPr="00EC7F6C">
        <w:rPr>
          <w:rFonts w:ascii="Times New Roman" w:hAnsi="Times New Roman" w:cs="Times New Roman"/>
          <w:sz w:val="30"/>
          <w:szCs w:val="30"/>
        </w:rPr>
        <w:t xml:space="preserve"> республиканск</w:t>
      </w:r>
      <w:r w:rsidR="00CD03D2" w:rsidRPr="00EC7F6C">
        <w:rPr>
          <w:rFonts w:ascii="Times New Roman" w:hAnsi="Times New Roman" w:cs="Times New Roman"/>
          <w:sz w:val="30"/>
          <w:szCs w:val="30"/>
        </w:rPr>
        <w:t>ой</w:t>
      </w:r>
      <w:r w:rsidRPr="00EC7F6C">
        <w:rPr>
          <w:rFonts w:ascii="Times New Roman" w:hAnsi="Times New Roman" w:cs="Times New Roman"/>
          <w:sz w:val="30"/>
          <w:szCs w:val="30"/>
        </w:rPr>
        <w:t>, отраслевых и региональных программ энергосбережения, утвержденн</w:t>
      </w:r>
      <w:r w:rsidR="003660BA">
        <w:rPr>
          <w:rFonts w:ascii="Times New Roman" w:hAnsi="Times New Roman" w:cs="Times New Roman"/>
          <w:sz w:val="30"/>
          <w:szCs w:val="30"/>
        </w:rPr>
        <w:t>ым</w:t>
      </w:r>
      <w:r w:rsidRPr="00EC7F6C">
        <w:rPr>
          <w:rFonts w:ascii="Times New Roman" w:hAnsi="Times New Roman" w:cs="Times New Roman"/>
          <w:sz w:val="30"/>
          <w:szCs w:val="30"/>
        </w:rPr>
        <w:t xml:space="preserve"> постановлением Совета Министров Республики Беларусь от </w:t>
      </w:r>
      <w:r w:rsidR="00CD03D2" w:rsidRPr="00EC7F6C">
        <w:rPr>
          <w:rFonts w:ascii="Times New Roman" w:hAnsi="Times New Roman" w:cs="Times New Roman"/>
          <w:sz w:val="30"/>
          <w:szCs w:val="30"/>
        </w:rPr>
        <w:t>20 февраля 2008</w:t>
      </w:r>
      <w:r w:rsidRPr="00EC7F6C">
        <w:rPr>
          <w:rFonts w:ascii="Times New Roman" w:hAnsi="Times New Roman" w:cs="Times New Roman"/>
          <w:sz w:val="30"/>
          <w:szCs w:val="30"/>
        </w:rPr>
        <w:t xml:space="preserve"> г. </w:t>
      </w:r>
      <w:r w:rsidR="00CD03D2" w:rsidRPr="00EC7F6C">
        <w:rPr>
          <w:rFonts w:ascii="Times New Roman" w:hAnsi="Times New Roman" w:cs="Times New Roman"/>
          <w:sz w:val="30"/>
          <w:szCs w:val="30"/>
        </w:rPr>
        <w:t>№ 229</w:t>
      </w:r>
      <w:r w:rsidRPr="00EC7F6C">
        <w:rPr>
          <w:rFonts w:ascii="Times New Roman" w:hAnsi="Times New Roman" w:cs="Times New Roman"/>
          <w:sz w:val="30"/>
          <w:szCs w:val="30"/>
        </w:rPr>
        <w:t xml:space="preserve"> </w:t>
      </w:r>
      <w:r w:rsidR="00CD03D2" w:rsidRPr="00EC7F6C">
        <w:rPr>
          <w:rFonts w:ascii="Times New Roman" w:hAnsi="Times New Roman" w:cs="Times New Roman"/>
          <w:sz w:val="30"/>
          <w:szCs w:val="30"/>
        </w:rPr>
        <w:t>«</w:t>
      </w:r>
      <w:r w:rsidRPr="00EC7F6C">
        <w:rPr>
          <w:rFonts w:ascii="Times New Roman" w:hAnsi="Times New Roman" w:cs="Times New Roman"/>
          <w:sz w:val="30"/>
          <w:szCs w:val="30"/>
        </w:rPr>
        <w:t xml:space="preserve">Об утверждении Положения о порядке разработки и </w:t>
      </w:r>
      <w:r w:rsidR="00CD03D2" w:rsidRPr="00EC7F6C">
        <w:rPr>
          <w:rFonts w:ascii="Times New Roman" w:hAnsi="Times New Roman" w:cs="Times New Roman"/>
          <w:sz w:val="30"/>
          <w:szCs w:val="30"/>
        </w:rPr>
        <w:t>утверждения</w:t>
      </w:r>
      <w:r w:rsidRPr="00EC7F6C">
        <w:rPr>
          <w:rFonts w:ascii="Times New Roman" w:hAnsi="Times New Roman" w:cs="Times New Roman"/>
          <w:sz w:val="30"/>
          <w:szCs w:val="30"/>
        </w:rPr>
        <w:t xml:space="preserve"> республиканск</w:t>
      </w:r>
      <w:r w:rsidR="00CD03D2" w:rsidRPr="00EC7F6C">
        <w:rPr>
          <w:rFonts w:ascii="Times New Roman" w:hAnsi="Times New Roman" w:cs="Times New Roman"/>
          <w:sz w:val="30"/>
          <w:szCs w:val="30"/>
        </w:rPr>
        <w:t>ой</w:t>
      </w:r>
      <w:r w:rsidRPr="00EC7F6C">
        <w:rPr>
          <w:rFonts w:ascii="Times New Roman" w:hAnsi="Times New Roman" w:cs="Times New Roman"/>
          <w:sz w:val="30"/>
          <w:szCs w:val="30"/>
        </w:rPr>
        <w:t>, отраслевых и региональных программ энергосбережения</w:t>
      </w:r>
      <w:r w:rsidR="00CD03D2" w:rsidRPr="00EC7F6C">
        <w:rPr>
          <w:rFonts w:ascii="Times New Roman" w:hAnsi="Times New Roman" w:cs="Times New Roman"/>
          <w:sz w:val="30"/>
          <w:szCs w:val="30"/>
        </w:rPr>
        <w:t>»</w:t>
      </w:r>
      <w:r w:rsidR="00182EF8">
        <w:rPr>
          <w:rFonts w:ascii="Times New Roman" w:hAnsi="Times New Roman" w:cs="Times New Roman"/>
          <w:sz w:val="30"/>
          <w:szCs w:val="30"/>
        </w:rPr>
        <w:t xml:space="preserve"> </w:t>
      </w:r>
      <w:r w:rsidR="00CD03D2" w:rsidRPr="00EC7F6C">
        <w:rPr>
          <w:sz w:val="30"/>
          <w:szCs w:val="30"/>
        </w:rPr>
        <w:t>(</w:t>
      </w:r>
      <w:r w:rsidR="00CD03D2" w:rsidRPr="00EC7F6C">
        <w:rPr>
          <w:rFonts w:ascii="Times New Roman" w:hAnsi="Times New Roman" w:cs="Times New Roman"/>
          <w:sz w:val="30"/>
          <w:szCs w:val="30"/>
        </w:rPr>
        <w:t>Национальн</w:t>
      </w:r>
      <w:r w:rsidR="003660BA">
        <w:rPr>
          <w:rFonts w:ascii="Times New Roman" w:hAnsi="Times New Roman" w:cs="Times New Roman"/>
          <w:sz w:val="30"/>
          <w:szCs w:val="30"/>
        </w:rPr>
        <w:t>ый реестр</w:t>
      </w:r>
      <w:r w:rsidR="00CD03D2" w:rsidRPr="00EC7F6C">
        <w:rPr>
          <w:rFonts w:ascii="Times New Roman" w:hAnsi="Times New Roman" w:cs="Times New Roman"/>
          <w:sz w:val="30"/>
          <w:szCs w:val="30"/>
        </w:rPr>
        <w:t xml:space="preserve"> правовых актов Республики Беларусь</w:t>
      </w:r>
      <w:r w:rsidR="003660BA" w:rsidRPr="00950EC2">
        <w:rPr>
          <w:rFonts w:ascii="Times New Roman" w:hAnsi="Times New Roman" w:cs="Times New Roman"/>
          <w:sz w:val="30"/>
          <w:szCs w:val="30"/>
        </w:rPr>
        <w:t>,</w:t>
      </w:r>
      <w:r w:rsidR="00CD03D2" w:rsidRPr="00950EC2">
        <w:rPr>
          <w:rFonts w:ascii="Times New Roman" w:hAnsi="Times New Roman" w:cs="Times New Roman"/>
          <w:sz w:val="30"/>
          <w:szCs w:val="30"/>
        </w:rPr>
        <w:t xml:space="preserve"> 2008 г.</w:t>
      </w:r>
      <w:r w:rsidR="003660BA" w:rsidRPr="00950EC2">
        <w:rPr>
          <w:rFonts w:ascii="Times New Roman" w:hAnsi="Times New Roman" w:cs="Times New Roman"/>
          <w:sz w:val="30"/>
          <w:szCs w:val="30"/>
        </w:rPr>
        <w:t>,</w:t>
      </w:r>
      <w:r w:rsidR="00CD03D2" w:rsidRPr="00950EC2">
        <w:rPr>
          <w:rFonts w:ascii="Times New Roman" w:hAnsi="Times New Roman" w:cs="Times New Roman"/>
          <w:sz w:val="30"/>
          <w:szCs w:val="30"/>
        </w:rPr>
        <w:t xml:space="preserve"> </w:t>
      </w:r>
      <w:r w:rsidR="003660BA" w:rsidRPr="00950EC2">
        <w:rPr>
          <w:rFonts w:ascii="Times New Roman" w:hAnsi="Times New Roman" w:cs="Times New Roman"/>
          <w:sz w:val="30"/>
          <w:szCs w:val="30"/>
        </w:rPr>
        <w:t>№ </w:t>
      </w:r>
      <w:r w:rsidR="00A63D58">
        <w:rPr>
          <w:rFonts w:ascii="Times New Roman" w:hAnsi="Times New Roman" w:cs="Times New Roman"/>
          <w:sz w:val="30"/>
          <w:szCs w:val="30"/>
        </w:rPr>
        <w:t xml:space="preserve">53, </w:t>
      </w:r>
      <w:r w:rsidR="00CD03D2" w:rsidRPr="00950EC2">
        <w:rPr>
          <w:rFonts w:ascii="Times New Roman" w:hAnsi="Times New Roman" w:cs="Times New Roman"/>
          <w:sz w:val="30"/>
          <w:szCs w:val="30"/>
        </w:rPr>
        <w:t>5/26845)</w:t>
      </w:r>
      <w:r w:rsidR="00086224" w:rsidRPr="00950EC2">
        <w:rPr>
          <w:rFonts w:ascii="Times New Roman" w:hAnsi="Times New Roman" w:cs="Times New Roman"/>
          <w:sz w:val="30"/>
          <w:szCs w:val="30"/>
        </w:rPr>
        <w:t>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4.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 xml:space="preserve">Структурными подразделениями Госкомвоенпрома, ответственными за подготовку материалов, указанных в пункте 3 настоящей </w:t>
      </w:r>
      <w:r w:rsidR="003660BA">
        <w:rPr>
          <w:rFonts w:ascii="Times New Roman" w:hAnsi="Times New Roman" w:cs="Times New Roman"/>
          <w:sz w:val="30"/>
          <w:szCs w:val="30"/>
        </w:rPr>
        <w:t>И</w:t>
      </w:r>
      <w:r w:rsidRPr="00EC7F6C">
        <w:rPr>
          <w:rFonts w:ascii="Times New Roman" w:hAnsi="Times New Roman" w:cs="Times New Roman"/>
          <w:sz w:val="30"/>
          <w:szCs w:val="30"/>
        </w:rPr>
        <w:t>нструкции, являются:</w:t>
      </w:r>
    </w:p>
    <w:p w:rsidR="00131947" w:rsidRPr="00EC7F6C" w:rsidRDefault="00131947" w:rsidP="001319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 xml:space="preserve">управление </w:t>
      </w:r>
      <w:r w:rsidR="00A9070C">
        <w:rPr>
          <w:rFonts w:ascii="Times New Roman" w:hAnsi="Times New Roman" w:cs="Times New Roman"/>
          <w:sz w:val="30"/>
          <w:szCs w:val="30"/>
        </w:rPr>
        <w:t>организации НИОКР</w:t>
      </w:r>
      <w:r w:rsidR="00317B29" w:rsidRPr="00EC7F6C">
        <w:rPr>
          <w:rFonts w:ascii="Times New Roman" w:hAnsi="Times New Roman" w:cs="Times New Roman"/>
          <w:sz w:val="30"/>
          <w:szCs w:val="30"/>
        </w:rPr>
        <w:t xml:space="preserve"> </w:t>
      </w:r>
      <w:r w:rsidR="00CD03D2" w:rsidRPr="00EC7F6C">
        <w:rPr>
          <w:rFonts w:ascii="Times New Roman" w:hAnsi="Times New Roman" w:cs="Times New Roman"/>
          <w:sz w:val="30"/>
          <w:szCs w:val="30"/>
        </w:rPr>
        <w:sym w:font="Symbol" w:char="F02D"/>
      </w:r>
      <w:r w:rsidRPr="00EC7F6C">
        <w:rPr>
          <w:rFonts w:ascii="Times New Roman" w:hAnsi="Times New Roman" w:cs="Times New Roman"/>
          <w:sz w:val="30"/>
          <w:szCs w:val="30"/>
        </w:rPr>
        <w:t xml:space="preserve"> по подпункту 3.1;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 xml:space="preserve">управление промышленности </w:t>
      </w:r>
      <w:r w:rsidR="00131947" w:rsidRPr="00EC7F6C">
        <w:rPr>
          <w:rFonts w:ascii="Times New Roman" w:hAnsi="Times New Roman" w:cs="Times New Roman"/>
          <w:sz w:val="30"/>
          <w:szCs w:val="30"/>
        </w:rPr>
        <w:sym w:font="Symbol" w:char="F02D"/>
      </w:r>
      <w:r w:rsidRPr="00EC7F6C">
        <w:rPr>
          <w:rFonts w:ascii="Times New Roman" w:hAnsi="Times New Roman" w:cs="Times New Roman"/>
          <w:sz w:val="30"/>
          <w:szCs w:val="30"/>
        </w:rPr>
        <w:t xml:space="preserve"> по подпункт</w:t>
      </w:r>
      <w:r w:rsidR="00131947" w:rsidRPr="00EC7F6C">
        <w:rPr>
          <w:rFonts w:ascii="Times New Roman" w:hAnsi="Times New Roman" w:cs="Times New Roman"/>
          <w:sz w:val="30"/>
          <w:szCs w:val="30"/>
        </w:rPr>
        <w:t>у</w:t>
      </w:r>
      <w:r w:rsidRPr="00EC7F6C">
        <w:rPr>
          <w:rFonts w:ascii="Times New Roman" w:hAnsi="Times New Roman" w:cs="Times New Roman"/>
          <w:sz w:val="30"/>
          <w:szCs w:val="30"/>
        </w:rPr>
        <w:t xml:space="preserve"> 3.</w:t>
      </w:r>
      <w:r w:rsidR="00131947" w:rsidRPr="00EC7F6C">
        <w:rPr>
          <w:rFonts w:ascii="Times New Roman" w:hAnsi="Times New Roman" w:cs="Times New Roman"/>
          <w:sz w:val="30"/>
          <w:szCs w:val="30"/>
        </w:rPr>
        <w:t>2.</w:t>
      </w:r>
    </w:p>
    <w:p w:rsidR="00182EF8" w:rsidRDefault="00950EC2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A24F2E" w:rsidRPr="00EC7F6C">
        <w:rPr>
          <w:rFonts w:ascii="Times New Roman" w:hAnsi="Times New Roman" w:cs="Times New Roman"/>
          <w:sz w:val="30"/>
          <w:szCs w:val="30"/>
        </w:rPr>
        <w:t>казанны</w:t>
      </w:r>
      <w:r w:rsidR="00182EF8">
        <w:rPr>
          <w:rFonts w:ascii="Times New Roman" w:hAnsi="Times New Roman" w:cs="Times New Roman"/>
          <w:sz w:val="30"/>
          <w:szCs w:val="30"/>
        </w:rPr>
        <w:t>е</w:t>
      </w:r>
      <w:r w:rsidR="00A24F2E" w:rsidRPr="00EC7F6C">
        <w:rPr>
          <w:rFonts w:ascii="Times New Roman" w:hAnsi="Times New Roman" w:cs="Times New Roman"/>
          <w:sz w:val="30"/>
          <w:szCs w:val="30"/>
        </w:rPr>
        <w:t xml:space="preserve"> структурны</w:t>
      </w:r>
      <w:r w:rsidR="00182EF8">
        <w:rPr>
          <w:rFonts w:ascii="Times New Roman" w:hAnsi="Times New Roman" w:cs="Times New Roman"/>
          <w:sz w:val="30"/>
          <w:szCs w:val="30"/>
        </w:rPr>
        <w:t>е</w:t>
      </w:r>
      <w:r w:rsidR="00A24F2E" w:rsidRPr="00EC7F6C">
        <w:rPr>
          <w:rFonts w:ascii="Times New Roman" w:hAnsi="Times New Roman" w:cs="Times New Roman"/>
          <w:sz w:val="30"/>
          <w:szCs w:val="30"/>
        </w:rPr>
        <w:t xml:space="preserve"> подразделения</w:t>
      </w:r>
      <w:r w:rsidR="00182EF8">
        <w:rPr>
          <w:rFonts w:ascii="Times New Roman" w:hAnsi="Times New Roman" w:cs="Times New Roman"/>
          <w:sz w:val="30"/>
          <w:szCs w:val="30"/>
        </w:rPr>
        <w:t>:</w:t>
      </w:r>
      <w:r w:rsidR="00A24F2E" w:rsidRPr="00EC7F6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подгот</w:t>
      </w:r>
      <w:r w:rsidR="00182EF8">
        <w:rPr>
          <w:rFonts w:ascii="Times New Roman" w:hAnsi="Times New Roman" w:cs="Times New Roman"/>
          <w:sz w:val="30"/>
          <w:szCs w:val="30"/>
        </w:rPr>
        <w:t>авливают</w:t>
      </w:r>
      <w:r w:rsidRPr="00EC7F6C">
        <w:rPr>
          <w:rFonts w:ascii="Times New Roman" w:hAnsi="Times New Roman" w:cs="Times New Roman"/>
          <w:sz w:val="30"/>
          <w:szCs w:val="30"/>
        </w:rPr>
        <w:t xml:space="preserve"> и отправ</w:t>
      </w:r>
      <w:r w:rsidR="00182EF8">
        <w:rPr>
          <w:rFonts w:ascii="Times New Roman" w:hAnsi="Times New Roman" w:cs="Times New Roman"/>
          <w:sz w:val="30"/>
          <w:szCs w:val="30"/>
        </w:rPr>
        <w:t>ляют</w:t>
      </w:r>
      <w:r w:rsidRPr="00EC7F6C">
        <w:rPr>
          <w:rFonts w:ascii="Times New Roman" w:hAnsi="Times New Roman" w:cs="Times New Roman"/>
          <w:sz w:val="30"/>
          <w:szCs w:val="30"/>
        </w:rPr>
        <w:t xml:space="preserve"> запрос в </w:t>
      </w:r>
      <w:r w:rsidR="00182EF8">
        <w:rPr>
          <w:rFonts w:ascii="Times New Roman" w:hAnsi="Times New Roman" w:cs="Times New Roman"/>
          <w:sz w:val="30"/>
          <w:szCs w:val="30"/>
        </w:rPr>
        <w:t>подчиненные (</w:t>
      </w:r>
      <w:r w:rsidRPr="00EC7F6C">
        <w:rPr>
          <w:rFonts w:ascii="Times New Roman" w:hAnsi="Times New Roman" w:cs="Times New Roman"/>
          <w:sz w:val="30"/>
          <w:szCs w:val="30"/>
        </w:rPr>
        <w:t>подведомственные</w:t>
      </w:r>
      <w:r w:rsidR="00182EF8">
        <w:rPr>
          <w:rFonts w:ascii="Times New Roman" w:hAnsi="Times New Roman" w:cs="Times New Roman"/>
          <w:sz w:val="30"/>
          <w:szCs w:val="30"/>
        </w:rPr>
        <w:t>)</w:t>
      </w:r>
      <w:r w:rsidRPr="00EC7F6C">
        <w:rPr>
          <w:rFonts w:ascii="Times New Roman" w:hAnsi="Times New Roman" w:cs="Times New Roman"/>
          <w:sz w:val="30"/>
          <w:szCs w:val="30"/>
        </w:rPr>
        <w:t xml:space="preserve"> </w:t>
      </w:r>
      <w:r w:rsidR="004B6413">
        <w:rPr>
          <w:rFonts w:ascii="Times New Roman" w:hAnsi="Times New Roman" w:cs="Times New Roman"/>
          <w:sz w:val="30"/>
          <w:szCs w:val="30"/>
        </w:rPr>
        <w:t xml:space="preserve">государственные </w:t>
      </w:r>
      <w:r w:rsidRPr="00EC7F6C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182EF8">
        <w:rPr>
          <w:rFonts w:ascii="Times New Roman" w:hAnsi="Times New Roman" w:cs="Times New Roman"/>
          <w:sz w:val="30"/>
          <w:szCs w:val="30"/>
        </w:rPr>
        <w:t>и хозяйственные общества на пред</w:t>
      </w:r>
      <w:r w:rsidRPr="00EC7F6C">
        <w:rPr>
          <w:rFonts w:ascii="Times New Roman" w:hAnsi="Times New Roman" w:cs="Times New Roman"/>
          <w:sz w:val="30"/>
          <w:szCs w:val="30"/>
        </w:rPr>
        <w:t>ставление предложений по перечню работ и мероприятий, финансируемых за счет средств инновационного фонда Госкомвоенпрома;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анализ</w:t>
      </w:r>
      <w:r w:rsidR="00182EF8">
        <w:rPr>
          <w:rFonts w:ascii="Times New Roman" w:hAnsi="Times New Roman" w:cs="Times New Roman"/>
          <w:sz w:val="30"/>
          <w:szCs w:val="30"/>
        </w:rPr>
        <w:t>ируют</w:t>
      </w:r>
      <w:r w:rsidRPr="00EC7F6C">
        <w:rPr>
          <w:rFonts w:ascii="Times New Roman" w:hAnsi="Times New Roman" w:cs="Times New Roman"/>
          <w:sz w:val="30"/>
          <w:szCs w:val="30"/>
        </w:rPr>
        <w:t>, уточн</w:t>
      </w:r>
      <w:r w:rsidR="00182EF8">
        <w:rPr>
          <w:rFonts w:ascii="Times New Roman" w:hAnsi="Times New Roman" w:cs="Times New Roman"/>
          <w:sz w:val="30"/>
          <w:szCs w:val="30"/>
        </w:rPr>
        <w:t>яют</w:t>
      </w:r>
      <w:r w:rsidRPr="00EC7F6C">
        <w:rPr>
          <w:rFonts w:ascii="Times New Roman" w:hAnsi="Times New Roman" w:cs="Times New Roman"/>
          <w:sz w:val="30"/>
          <w:szCs w:val="30"/>
        </w:rPr>
        <w:t xml:space="preserve"> при необходимости представленны</w:t>
      </w:r>
      <w:r w:rsidR="00182EF8">
        <w:rPr>
          <w:rFonts w:ascii="Times New Roman" w:hAnsi="Times New Roman" w:cs="Times New Roman"/>
          <w:sz w:val="30"/>
          <w:szCs w:val="30"/>
        </w:rPr>
        <w:t>е</w:t>
      </w:r>
      <w:r w:rsidRPr="00EC7F6C">
        <w:rPr>
          <w:rFonts w:ascii="Times New Roman" w:hAnsi="Times New Roman" w:cs="Times New Roman"/>
          <w:sz w:val="30"/>
          <w:szCs w:val="30"/>
        </w:rPr>
        <w:t xml:space="preserve"> предложени</w:t>
      </w:r>
      <w:r w:rsidR="00182EF8">
        <w:rPr>
          <w:rFonts w:ascii="Times New Roman" w:hAnsi="Times New Roman" w:cs="Times New Roman"/>
          <w:sz w:val="30"/>
          <w:szCs w:val="30"/>
        </w:rPr>
        <w:t>я</w:t>
      </w:r>
      <w:r w:rsidRPr="00EC7F6C">
        <w:rPr>
          <w:rFonts w:ascii="Times New Roman" w:hAnsi="Times New Roman" w:cs="Times New Roman"/>
          <w:sz w:val="30"/>
          <w:szCs w:val="30"/>
        </w:rPr>
        <w:t xml:space="preserve"> и формир</w:t>
      </w:r>
      <w:r w:rsidR="00182EF8">
        <w:rPr>
          <w:rFonts w:ascii="Times New Roman" w:hAnsi="Times New Roman" w:cs="Times New Roman"/>
          <w:sz w:val="30"/>
          <w:szCs w:val="30"/>
        </w:rPr>
        <w:t>уют на их основе пакет</w:t>
      </w:r>
      <w:r w:rsidRPr="00EC7F6C">
        <w:rPr>
          <w:rFonts w:ascii="Times New Roman" w:hAnsi="Times New Roman" w:cs="Times New Roman"/>
          <w:sz w:val="30"/>
          <w:szCs w:val="30"/>
        </w:rPr>
        <w:t xml:space="preserve"> документов для рассмотрения комиссией.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5.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 xml:space="preserve">Экспертиза работ и мероприятий проводится комиссией в месячный срок со дня получения документов, указанных в подпунктах 3.1 </w:t>
      </w:r>
      <w:r w:rsidR="00131947" w:rsidRPr="00EC7F6C">
        <w:rPr>
          <w:rFonts w:ascii="Times New Roman" w:hAnsi="Times New Roman" w:cs="Times New Roman"/>
          <w:sz w:val="30"/>
          <w:szCs w:val="30"/>
        </w:rPr>
        <w:sym w:font="Symbol" w:char="F02D"/>
      </w:r>
      <w:r w:rsidRPr="00EC7F6C">
        <w:rPr>
          <w:rFonts w:ascii="Times New Roman" w:hAnsi="Times New Roman" w:cs="Times New Roman"/>
          <w:sz w:val="30"/>
          <w:szCs w:val="30"/>
        </w:rPr>
        <w:t xml:space="preserve"> 3.</w:t>
      </w:r>
      <w:r w:rsidR="00131947" w:rsidRPr="00EC7F6C">
        <w:rPr>
          <w:rFonts w:ascii="Times New Roman" w:hAnsi="Times New Roman" w:cs="Times New Roman"/>
          <w:sz w:val="30"/>
          <w:szCs w:val="30"/>
        </w:rPr>
        <w:t>2</w:t>
      </w:r>
      <w:r w:rsidRPr="00EC7F6C">
        <w:rPr>
          <w:rFonts w:ascii="Times New Roman" w:hAnsi="Times New Roman" w:cs="Times New Roman"/>
          <w:sz w:val="30"/>
          <w:szCs w:val="30"/>
        </w:rPr>
        <w:t xml:space="preserve"> </w:t>
      </w:r>
      <w:r w:rsidR="003660BA">
        <w:rPr>
          <w:rFonts w:ascii="Times New Roman" w:hAnsi="Times New Roman" w:cs="Times New Roman"/>
          <w:sz w:val="30"/>
          <w:szCs w:val="30"/>
        </w:rPr>
        <w:t xml:space="preserve">пункта 3 </w:t>
      </w:r>
      <w:r w:rsidRPr="00EC7F6C">
        <w:rPr>
          <w:rFonts w:ascii="Times New Roman" w:hAnsi="Times New Roman" w:cs="Times New Roman"/>
          <w:sz w:val="30"/>
          <w:szCs w:val="30"/>
        </w:rPr>
        <w:t xml:space="preserve">настоящей </w:t>
      </w:r>
      <w:r w:rsidR="003660BA">
        <w:rPr>
          <w:rFonts w:ascii="Times New Roman" w:hAnsi="Times New Roman" w:cs="Times New Roman"/>
          <w:sz w:val="30"/>
          <w:szCs w:val="30"/>
        </w:rPr>
        <w:t>И</w:t>
      </w:r>
      <w:r w:rsidRPr="00EC7F6C">
        <w:rPr>
          <w:rFonts w:ascii="Times New Roman" w:hAnsi="Times New Roman" w:cs="Times New Roman"/>
          <w:sz w:val="30"/>
          <w:szCs w:val="30"/>
        </w:rPr>
        <w:t>нструкции.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6.</w:t>
      </w:r>
      <w:r w:rsidR="00131947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 xml:space="preserve">В случае недостаточности представленных документов и материалов срок проведения экспертизы работ и мероприятий может быть продлен, но не более чем на две недели, а необходимые дополнительные материалы и документы </w:t>
      </w:r>
      <w:r w:rsidR="00182EF8">
        <w:rPr>
          <w:rFonts w:ascii="Times New Roman" w:hAnsi="Times New Roman" w:cs="Times New Roman"/>
          <w:sz w:val="30"/>
          <w:szCs w:val="30"/>
        </w:rPr>
        <w:t xml:space="preserve">могут быть </w:t>
      </w:r>
      <w:r w:rsidRPr="00EC7F6C">
        <w:rPr>
          <w:rFonts w:ascii="Times New Roman" w:hAnsi="Times New Roman" w:cs="Times New Roman"/>
          <w:sz w:val="30"/>
          <w:szCs w:val="30"/>
        </w:rPr>
        <w:t>запрошены у заявителя в письменном виде.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7.</w:t>
      </w:r>
      <w:r w:rsidR="0094364D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В процессе конкурсного отбора и проведения экспертизы работ и мероприятий с целью принятия решения на включение их в плановые документы комиссией учитываются:</w:t>
      </w:r>
    </w:p>
    <w:p w:rsidR="00A24F2E" w:rsidRPr="00EC7F6C" w:rsidRDefault="00A24F2E" w:rsidP="0094364D">
      <w:pPr>
        <w:ind w:firstLine="709"/>
        <w:jc w:val="both"/>
        <w:rPr>
          <w:sz w:val="30"/>
          <w:szCs w:val="30"/>
        </w:rPr>
      </w:pPr>
      <w:r w:rsidRPr="00EC7F6C">
        <w:rPr>
          <w:sz w:val="30"/>
          <w:szCs w:val="30"/>
        </w:rPr>
        <w:t xml:space="preserve">соответствие представленных документов направлениям использования средств инновационного фонда, определенных </w:t>
      </w:r>
      <w:r w:rsidR="00131947" w:rsidRPr="00EC7F6C">
        <w:rPr>
          <w:sz w:val="30"/>
          <w:szCs w:val="30"/>
        </w:rPr>
        <w:t xml:space="preserve">Указом </w:t>
      </w:r>
      <w:r w:rsidR="00131947" w:rsidRPr="00EC7F6C">
        <w:rPr>
          <w:sz w:val="30"/>
          <w:szCs w:val="30"/>
        </w:rPr>
        <w:lastRenderedPageBreak/>
        <w:t>Президента Республики Беларусь от 7 декабря 2009 г. № 596 «О некоторых вопросах формирования и использования средств инновационных фондов»</w:t>
      </w:r>
      <w:r w:rsidR="0094364D" w:rsidRPr="00EC7F6C">
        <w:rPr>
          <w:sz w:val="30"/>
          <w:szCs w:val="30"/>
        </w:rPr>
        <w:t xml:space="preserve"> </w:t>
      </w:r>
      <w:r w:rsidRPr="00EC7F6C">
        <w:rPr>
          <w:sz w:val="30"/>
          <w:szCs w:val="30"/>
        </w:rPr>
        <w:t>(Национальный реестр правовых актов Республики Беларусь, 200</w:t>
      </w:r>
      <w:r w:rsidR="00131947" w:rsidRPr="00EC7F6C">
        <w:rPr>
          <w:sz w:val="30"/>
          <w:szCs w:val="30"/>
        </w:rPr>
        <w:t>9</w:t>
      </w:r>
      <w:r w:rsidR="0094364D" w:rsidRPr="00EC7F6C">
        <w:rPr>
          <w:sz w:val="30"/>
          <w:szCs w:val="30"/>
        </w:rPr>
        <w:t> </w:t>
      </w:r>
      <w:r w:rsidRPr="00EC7F6C">
        <w:rPr>
          <w:sz w:val="30"/>
          <w:szCs w:val="30"/>
        </w:rPr>
        <w:t xml:space="preserve">г., </w:t>
      </w:r>
      <w:r w:rsidR="00131947" w:rsidRPr="00EC7F6C">
        <w:rPr>
          <w:sz w:val="30"/>
          <w:szCs w:val="30"/>
        </w:rPr>
        <w:t>№ </w:t>
      </w:r>
      <w:r w:rsidR="00A63D58">
        <w:rPr>
          <w:sz w:val="30"/>
          <w:szCs w:val="30"/>
        </w:rPr>
        <w:t>300</w:t>
      </w:r>
      <w:r w:rsidR="00A96D95">
        <w:rPr>
          <w:sz w:val="30"/>
          <w:szCs w:val="30"/>
        </w:rPr>
        <w:t>,</w:t>
      </w:r>
      <w:r w:rsidR="00A63D58">
        <w:rPr>
          <w:sz w:val="30"/>
          <w:szCs w:val="30"/>
        </w:rPr>
        <w:t xml:space="preserve"> </w:t>
      </w:r>
      <w:r w:rsidR="00131947" w:rsidRPr="00EC7F6C">
        <w:rPr>
          <w:sz w:val="30"/>
          <w:szCs w:val="30"/>
        </w:rPr>
        <w:t>1/11181</w:t>
      </w:r>
      <w:r w:rsidRPr="00EC7F6C">
        <w:rPr>
          <w:sz w:val="30"/>
          <w:szCs w:val="30"/>
        </w:rPr>
        <w:t>);</w:t>
      </w:r>
    </w:p>
    <w:p w:rsidR="00A24F2E" w:rsidRPr="00EC7F6C" w:rsidRDefault="00AC49AC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соответствие предлагаемых работ приоритетным направлениям развития ВВСТ, </w:t>
      </w:r>
      <w:r w:rsidR="00A24F2E" w:rsidRPr="00EC7F6C">
        <w:rPr>
          <w:rFonts w:ascii="Times New Roman" w:hAnsi="Times New Roman" w:cs="Times New Roman"/>
          <w:sz w:val="30"/>
          <w:szCs w:val="30"/>
        </w:rPr>
        <w:t>значимость и приоритетность предложенных работ и мероприятий;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научно-технический уровень выполнения проекта;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возможные экономические, социальные, инновационные и другие преимущества, полученные от проведения заявленных работ и мероприятий;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правильность обоснований и расчетов, представленных заявителем;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уровень научно-производственного потенциала организации-исполнителя;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соотношение прогнозируемого размера взноса организации-исполнителя в инновационный фонд с суммой, необходимой для финансирования заявленных проектов;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наличие у организации-исполнителя специального разрешения (лицензии) на осуществление деятельности, связанной с выполнением проекта.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8.</w:t>
      </w:r>
      <w:r w:rsidR="0094364D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В проведении экспертизы работ и мероприятий может быть отказано в случаях: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непредставления заявителем дополнительных материалов и докум</w:t>
      </w:r>
      <w:r w:rsidR="009E456C">
        <w:rPr>
          <w:rFonts w:ascii="Times New Roman" w:hAnsi="Times New Roman" w:cs="Times New Roman"/>
          <w:sz w:val="30"/>
          <w:szCs w:val="30"/>
        </w:rPr>
        <w:t>ентов</w:t>
      </w:r>
      <w:r w:rsidRPr="00EC7F6C">
        <w:rPr>
          <w:rFonts w:ascii="Times New Roman" w:hAnsi="Times New Roman" w:cs="Times New Roman"/>
          <w:sz w:val="30"/>
          <w:szCs w:val="30"/>
        </w:rPr>
        <w:t>;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 xml:space="preserve">если экспертиза по объективным причинам не может быть проведена в сроки, указанные в пункте 5 настоящей </w:t>
      </w:r>
      <w:r w:rsidR="003660BA">
        <w:rPr>
          <w:rFonts w:ascii="Times New Roman" w:hAnsi="Times New Roman" w:cs="Times New Roman"/>
          <w:sz w:val="30"/>
          <w:szCs w:val="30"/>
        </w:rPr>
        <w:t>И</w:t>
      </w:r>
      <w:r w:rsidRPr="00EC7F6C">
        <w:rPr>
          <w:rFonts w:ascii="Times New Roman" w:hAnsi="Times New Roman" w:cs="Times New Roman"/>
          <w:sz w:val="30"/>
          <w:szCs w:val="30"/>
        </w:rPr>
        <w:t>нструкции.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9.</w:t>
      </w:r>
      <w:r w:rsidR="0094364D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Работы и мероприятия, прошедшие конкурсный отбор и экспертизу, включаются в проекты соответствующих плановых документов.</w:t>
      </w:r>
    </w:p>
    <w:p w:rsidR="00A24F2E" w:rsidRPr="00EC7F6C" w:rsidRDefault="00A24F2E" w:rsidP="00A24F2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Экспертные заключения комиссии на проекты плановых документов подписываются председателем комиссии, его заместител</w:t>
      </w:r>
      <w:r w:rsidR="0094364D" w:rsidRPr="00EC7F6C">
        <w:rPr>
          <w:rFonts w:ascii="Times New Roman" w:hAnsi="Times New Roman" w:cs="Times New Roman"/>
          <w:sz w:val="30"/>
          <w:szCs w:val="30"/>
        </w:rPr>
        <w:t>ями</w:t>
      </w:r>
      <w:r w:rsidRPr="00EC7F6C">
        <w:rPr>
          <w:rFonts w:ascii="Times New Roman" w:hAnsi="Times New Roman" w:cs="Times New Roman"/>
          <w:sz w:val="30"/>
          <w:szCs w:val="30"/>
        </w:rPr>
        <w:t xml:space="preserve">, а также членами комиссии и утверждаются Председателем </w:t>
      </w:r>
      <w:r w:rsidR="00182EF8">
        <w:rPr>
          <w:rFonts w:ascii="Times New Roman" w:hAnsi="Times New Roman" w:cs="Times New Roman"/>
          <w:sz w:val="30"/>
          <w:szCs w:val="30"/>
        </w:rPr>
        <w:t>Госкомвоенпрома</w:t>
      </w:r>
      <w:r w:rsidR="003660BA">
        <w:rPr>
          <w:rFonts w:ascii="Times New Roman" w:hAnsi="Times New Roman" w:cs="Times New Roman"/>
          <w:sz w:val="30"/>
          <w:szCs w:val="30"/>
        </w:rPr>
        <w:t>.</w:t>
      </w:r>
    </w:p>
    <w:p w:rsidR="00900C95" w:rsidRPr="00EC7F6C" w:rsidRDefault="00A24F2E" w:rsidP="001C2D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7F6C">
        <w:rPr>
          <w:rFonts w:ascii="Times New Roman" w:hAnsi="Times New Roman" w:cs="Times New Roman"/>
          <w:sz w:val="30"/>
          <w:szCs w:val="30"/>
        </w:rPr>
        <w:t>10.</w:t>
      </w:r>
      <w:r w:rsidR="0094364D" w:rsidRPr="00EC7F6C">
        <w:rPr>
          <w:rFonts w:ascii="Times New Roman" w:hAnsi="Times New Roman" w:cs="Times New Roman"/>
          <w:sz w:val="30"/>
          <w:szCs w:val="30"/>
        </w:rPr>
        <w:t> </w:t>
      </w:r>
      <w:r w:rsidRPr="00EC7F6C">
        <w:rPr>
          <w:rFonts w:ascii="Times New Roman" w:hAnsi="Times New Roman" w:cs="Times New Roman"/>
          <w:sz w:val="30"/>
          <w:szCs w:val="30"/>
        </w:rPr>
        <w:t>Решение комиссии может быть обжаловано в установленном законодательством порядке.</w:t>
      </w:r>
    </w:p>
    <w:sectPr w:rsidR="00900C95" w:rsidRPr="00EC7F6C" w:rsidSect="00A24F2E">
      <w:headerReference w:type="defaul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41C" w:rsidRDefault="0011741C" w:rsidP="00A24F2E">
      <w:r>
        <w:separator/>
      </w:r>
    </w:p>
  </w:endnote>
  <w:endnote w:type="continuationSeparator" w:id="0">
    <w:p w:rsidR="0011741C" w:rsidRDefault="0011741C" w:rsidP="00A24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41C" w:rsidRDefault="0011741C" w:rsidP="00A24F2E">
      <w:r>
        <w:separator/>
      </w:r>
    </w:p>
  </w:footnote>
  <w:footnote w:type="continuationSeparator" w:id="0">
    <w:p w:rsidR="0011741C" w:rsidRDefault="0011741C" w:rsidP="00A24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2E" w:rsidRDefault="006A10F2">
    <w:pPr>
      <w:pStyle w:val="a4"/>
      <w:jc w:val="center"/>
    </w:pPr>
    <w:r w:rsidRPr="00A24F2E">
      <w:rPr>
        <w:sz w:val="28"/>
        <w:szCs w:val="28"/>
      </w:rPr>
      <w:fldChar w:fldCharType="begin"/>
    </w:r>
    <w:r w:rsidR="00A24F2E" w:rsidRPr="00A24F2E">
      <w:rPr>
        <w:sz w:val="28"/>
        <w:szCs w:val="28"/>
      </w:rPr>
      <w:instrText xml:space="preserve"> PAGE   \* MERGEFORMAT </w:instrText>
    </w:r>
    <w:r w:rsidRPr="00A24F2E">
      <w:rPr>
        <w:sz w:val="28"/>
        <w:szCs w:val="28"/>
      </w:rPr>
      <w:fldChar w:fldCharType="separate"/>
    </w:r>
    <w:r w:rsidR="00A80D0B">
      <w:rPr>
        <w:noProof/>
        <w:sz w:val="28"/>
        <w:szCs w:val="28"/>
      </w:rPr>
      <w:t>3</w:t>
    </w:r>
    <w:r w:rsidRPr="00A24F2E">
      <w:rPr>
        <w:sz w:val="28"/>
        <w:szCs w:val="28"/>
      </w:rPr>
      <w:fldChar w:fldCharType="end"/>
    </w:r>
  </w:p>
  <w:p w:rsidR="00A24F2E" w:rsidRDefault="00A24F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F2E"/>
    <w:rsid w:val="0007278C"/>
    <w:rsid w:val="00086224"/>
    <w:rsid w:val="000B1F5A"/>
    <w:rsid w:val="000D44B6"/>
    <w:rsid w:val="0011741C"/>
    <w:rsid w:val="00131947"/>
    <w:rsid w:val="001813F8"/>
    <w:rsid w:val="00182EF8"/>
    <w:rsid w:val="001C2D42"/>
    <w:rsid w:val="001D172B"/>
    <w:rsid w:val="001F11EA"/>
    <w:rsid w:val="00204B75"/>
    <w:rsid w:val="00231A5E"/>
    <w:rsid w:val="002961BC"/>
    <w:rsid w:val="002A4C5B"/>
    <w:rsid w:val="00317B29"/>
    <w:rsid w:val="003376EA"/>
    <w:rsid w:val="003642A8"/>
    <w:rsid w:val="003660BA"/>
    <w:rsid w:val="00376CD0"/>
    <w:rsid w:val="00417750"/>
    <w:rsid w:val="00451810"/>
    <w:rsid w:val="004A3B66"/>
    <w:rsid w:val="004A5A86"/>
    <w:rsid w:val="004B28C8"/>
    <w:rsid w:val="004B58CA"/>
    <w:rsid w:val="004B6413"/>
    <w:rsid w:val="004E28D9"/>
    <w:rsid w:val="005428E6"/>
    <w:rsid w:val="0055317B"/>
    <w:rsid w:val="00592271"/>
    <w:rsid w:val="005A6D14"/>
    <w:rsid w:val="005B48F2"/>
    <w:rsid w:val="00607551"/>
    <w:rsid w:val="006418EC"/>
    <w:rsid w:val="006568F3"/>
    <w:rsid w:val="006643AF"/>
    <w:rsid w:val="006A10F2"/>
    <w:rsid w:val="006D621B"/>
    <w:rsid w:val="00736C9A"/>
    <w:rsid w:val="007D0F01"/>
    <w:rsid w:val="007F4655"/>
    <w:rsid w:val="00832C82"/>
    <w:rsid w:val="00845414"/>
    <w:rsid w:val="0087737A"/>
    <w:rsid w:val="00893F44"/>
    <w:rsid w:val="00900C95"/>
    <w:rsid w:val="0094364D"/>
    <w:rsid w:val="00950EC2"/>
    <w:rsid w:val="0096794A"/>
    <w:rsid w:val="00971C8C"/>
    <w:rsid w:val="00984E04"/>
    <w:rsid w:val="00996153"/>
    <w:rsid w:val="009E456C"/>
    <w:rsid w:val="009E606C"/>
    <w:rsid w:val="009E7149"/>
    <w:rsid w:val="00A036A4"/>
    <w:rsid w:val="00A24F2E"/>
    <w:rsid w:val="00A63D58"/>
    <w:rsid w:val="00A80D0B"/>
    <w:rsid w:val="00A9070C"/>
    <w:rsid w:val="00A96D95"/>
    <w:rsid w:val="00AB59E8"/>
    <w:rsid w:val="00AC49AC"/>
    <w:rsid w:val="00AC4FAF"/>
    <w:rsid w:val="00B1594A"/>
    <w:rsid w:val="00C72FF0"/>
    <w:rsid w:val="00C83035"/>
    <w:rsid w:val="00CD03D2"/>
    <w:rsid w:val="00D26BEB"/>
    <w:rsid w:val="00D355EC"/>
    <w:rsid w:val="00D50B2A"/>
    <w:rsid w:val="00D52872"/>
    <w:rsid w:val="00D82AE1"/>
    <w:rsid w:val="00DC20CB"/>
    <w:rsid w:val="00DD205C"/>
    <w:rsid w:val="00DD5495"/>
    <w:rsid w:val="00DE2BAE"/>
    <w:rsid w:val="00E51495"/>
    <w:rsid w:val="00E775D5"/>
    <w:rsid w:val="00EC7F6C"/>
    <w:rsid w:val="00F540E8"/>
    <w:rsid w:val="00F70806"/>
    <w:rsid w:val="00F75B6B"/>
    <w:rsid w:val="00FD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96794A"/>
    <w:pPr>
      <w:keepNext/>
      <w:spacing w:before="240" w:after="60"/>
      <w:jc w:val="center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495"/>
    <w:pPr>
      <w:keepNext/>
      <w:spacing w:before="120" w:after="60"/>
      <w:jc w:val="center"/>
      <w:outlineLvl w:val="1"/>
    </w:pPr>
    <w:rPr>
      <w:b/>
      <w:bCs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94A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1495"/>
    <w:rPr>
      <w:rFonts w:ascii="Times New Roman" w:eastAsia="Times New Roman" w:hAnsi="Times New Roman" w:cs="Times New Roman"/>
      <w:b/>
      <w:bCs/>
      <w:iCs/>
      <w:sz w:val="28"/>
      <w:szCs w:val="28"/>
      <w:lang w:eastAsia="en-US"/>
    </w:rPr>
  </w:style>
  <w:style w:type="character" w:customStyle="1" w:styleId="a3">
    <w:name w:val="Курсив"/>
    <w:basedOn w:val="a0"/>
    <w:uiPriority w:val="1"/>
    <w:qFormat/>
    <w:rsid w:val="00E51495"/>
    <w:rPr>
      <w:rFonts w:ascii="Times New Roman" w:eastAsia="Times New Roman" w:hAnsi="Times New Roman" w:cs="Arial"/>
      <w:i/>
      <w:color w:val="000000"/>
      <w:sz w:val="32"/>
      <w:lang w:eastAsia="ru-RU"/>
    </w:rPr>
  </w:style>
  <w:style w:type="paragraph" w:customStyle="1" w:styleId="ConsPlusNormal">
    <w:name w:val="ConsPlusNormal"/>
    <w:rsid w:val="00A24F2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header"/>
    <w:basedOn w:val="a"/>
    <w:link w:val="a5"/>
    <w:unhideWhenUsed/>
    <w:rsid w:val="00A24F2E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A24F2E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A24F2E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24F2E"/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CD03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НИИСА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Шурмелев </dc:creator>
  <cp:keywords/>
  <dc:description/>
  <cp:lastModifiedBy>Admin</cp:lastModifiedBy>
  <cp:revision>2</cp:revision>
  <cp:lastPrinted>2010-04-15T07:43:00Z</cp:lastPrinted>
  <dcterms:created xsi:type="dcterms:W3CDTF">2011-07-27T13:21:00Z</dcterms:created>
  <dcterms:modified xsi:type="dcterms:W3CDTF">2011-07-27T13:21:00Z</dcterms:modified>
  <cp:contentStatus/>
</cp:coreProperties>
</file>